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B8CE" w14:textId="16AB6A13" w:rsidR="0099243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7E2D621" w14:textId="5D4786B7" w:rsidR="001B35B4" w:rsidRDefault="0099243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1B35B4"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  <w:r w:rsidR="001B35B4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43DA7E0" w14:textId="5B46F272" w:rsidR="001B35B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Директор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:_________/</w:t>
      </w:r>
      <w:r w:rsidR="00700446">
        <w:rPr>
          <w:rFonts w:hAnsi="Times New Roman" w:cs="Times New Roman"/>
          <w:b/>
          <w:bCs/>
          <w:color w:val="000000"/>
          <w:sz w:val="24"/>
          <w:szCs w:val="24"/>
        </w:rPr>
        <w:t>Селезнев</w:t>
      </w:r>
      <w:r w:rsidR="007004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044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="0070044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700446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</w:p>
    <w:p w14:paraId="3C5E07D4" w14:textId="77777777" w:rsidR="001B35B4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44"/>
          <w:szCs w:val="24"/>
        </w:rPr>
      </w:pPr>
    </w:p>
    <w:p w14:paraId="7E5F267B" w14:textId="03F435D1" w:rsidR="001B35B4" w:rsidRPr="00081BD2" w:rsidRDefault="001B35B4" w:rsidP="00700446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52"/>
          <w:szCs w:val="24"/>
        </w:rPr>
      </w:pP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МБОУ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</w:t>
      </w:r>
      <w:r w:rsidR="00700446">
        <w:rPr>
          <w:rFonts w:hAnsi="Times New Roman" w:cs="Times New Roman"/>
          <w:b/>
          <w:bCs/>
          <w:color w:val="000000"/>
          <w:sz w:val="52"/>
          <w:szCs w:val="24"/>
        </w:rPr>
        <w:t xml:space="preserve">- </w:t>
      </w:r>
      <w:proofErr w:type="spellStart"/>
      <w:r w:rsidR="00700446">
        <w:rPr>
          <w:rFonts w:hAnsi="Times New Roman" w:cs="Times New Roman"/>
          <w:b/>
          <w:bCs/>
          <w:color w:val="000000"/>
          <w:sz w:val="52"/>
          <w:szCs w:val="24"/>
        </w:rPr>
        <w:t>Медвёдов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ская</w:t>
      </w:r>
      <w:proofErr w:type="spellEnd"/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 xml:space="preserve"> </w:t>
      </w:r>
      <w:r w:rsidR="00700446">
        <w:rPr>
          <w:rFonts w:hAnsi="Times New Roman" w:cs="Times New Roman"/>
          <w:b/>
          <w:bCs/>
          <w:color w:val="000000"/>
          <w:sz w:val="52"/>
          <w:szCs w:val="24"/>
        </w:rPr>
        <w:t>С</w:t>
      </w:r>
      <w:r w:rsidRPr="00081BD2">
        <w:rPr>
          <w:rFonts w:hAnsi="Times New Roman" w:cs="Times New Roman"/>
          <w:b/>
          <w:bCs/>
          <w:color w:val="000000"/>
          <w:sz w:val="52"/>
          <w:szCs w:val="24"/>
        </w:rPr>
        <w:t>ОШ</w:t>
      </w:r>
    </w:p>
    <w:p w14:paraId="23542E0D" w14:textId="77777777" w:rsidR="001B35B4" w:rsidRPr="00081BD2" w:rsidRDefault="001B35B4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</w:p>
    <w:p w14:paraId="6F777BD1" w14:textId="7509DFD4" w:rsidR="001B35B4" w:rsidRPr="00081BD2" w:rsidRDefault="001B35B4" w:rsidP="00700446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96"/>
          <w:szCs w:val="24"/>
        </w:rPr>
      </w:pP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План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работы</w:t>
      </w:r>
    </w:p>
    <w:p w14:paraId="55D5EB9F" w14:textId="16DCADD9" w:rsidR="001B35B4" w:rsidRPr="00081BD2" w:rsidRDefault="001B35B4" w:rsidP="00700446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96"/>
          <w:szCs w:val="24"/>
        </w:rPr>
      </w:pP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по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функциональной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грамотности</w:t>
      </w:r>
    </w:p>
    <w:p w14:paraId="0ABD25C8" w14:textId="17154EE3" w:rsidR="001B35B4" w:rsidRDefault="001B35B4" w:rsidP="00700446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96"/>
          <w:szCs w:val="24"/>
        </w:rPr>
      </w:pP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на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 xml:space="preserve"> 2024-2025 </w:t>
      </w:r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уч</w:t>
      </w:r>
      <w:r w:rsidR="00265221">
        <w:rPr>
          <w:rFonts w:hAnsi="Times New Roman" w:cs="Times New Roman"/>
          <w:b/>
          <w:bCs/>
          <w:color w:val="000000"/>
          <w:sz w:val="96"/>
          <w:szCs w:val="24"/>
        </w:rPr>
        <w:t>ебный</w:t>
      </w:r>
      <w:r w:rsidR="00265221">
        <w:rPr>
          <w:rFonts w:hAnsi="Times New Roman" w:cs="Times New Roman"/>
          <w:b/>
          <w:bCs/>
          <w:color w:val="000000"/>
          <w:sz w:val="96"/>
          <w:szCs w:val="24"/>
        </w:rPr>
        <w:t xml:space="preserve"> </w:t>
      </w:r>
      <w:bookmarkStart w:id="0" w:name="_GoBack"/>
      <w:bookmarkEnd w:id="0"/>
      <w:r w:rsidRPr="00081BD2">
        <w:rPr>
          <w:rFonts w:hAnsi="Times New Roman" w:cs="Times New Roman"/>
          <w:b/>
          <w:bCs/>
          <w:color w:val="000000"/>
          <w:sz w:val="96"/>
          <w:szCs w:val="24"/>
        </w:rPr>
        <w:t>год</w:t>
      </w:r>
    </w:p>
    <w:p w14:paraId="155F162B" w14:textId="77777777" w:rsidR="00081BD2" w:rsidRDefault="00081BD2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96"/>
          <w:szCs w:val="24"/>
        </w:rPr>
      </w:pPr>
    </w:p>
    <w:p w14:paraId="7BE21F0C" w14:textId="77777777" w:rsidR="00081BD2" w:rsidRPr="00081BD2" w:rsidRDefault="00081BD2" w:rsidP="008F4EDB">
      <w:pPr>
        <w:spacing w:line="240" w:lineRule="auto"/>
        <w:jc w:val="both"/>
        <w:rPr>
          <w:rFonts w:hAnsi="Times New Roman" w:cs="Times New Roman"/>
          <w:b/>
          <w:bCs/>
          <w:color w:val="000000"/>
          <w:sz w:val="44"/>
          <w:szCs w:val="24"/>
        </w:rPr>
      </w:pPr>
    </w:p>
    <w:p w14:paraId="2CCE0EBD" w14:textId="355CDD5F" w:rsidR="008F4EDB" w:rsidRPr="0040026A" w:rsidRDefault="001B35B4" w:rsidP="008F4EDB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8F4EDB" w:rsidRPr="0040026A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="008F4EDB" w:rsidRPr="0040026A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8F4EDB">
        <w:rPr>
          <w:rFonts w:hAnsi="Times New Roman" w:cs="Times New Roman"/>
          <w:color w:val="000000"/>
          <w:sz w:val="24"/>
          <w:szCs w:val="24"/>
        </w:rPr>
        <w:t> 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создать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условия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для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различных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видов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читательской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математической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естественно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 w:rsidR="008F4EDB" w:rsidRPr="0040026A">
        <w:rPr>
          <w:rFonts w:hAnsi="Times New Roman" w:cs="Times New Roman"/>
          <w:color w:val="000000"/>
          <w:sz w:val="24"/>
          <w:szCs w:val="24"/>
        </w:rPr>
        <w:t>научной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3493D">
        <w:rPr>
          <w:rFonts w:hAnsi="Times New Roman" w:cs="Times New Roman"/>
          <w:color w:val="000000"/>
          <w:sz w:val="24"/>
          <w:szCs w:val="24"/>
        </w:rPr>
        <w:t>финансовой</w:t>
      </w:r>
      <w:r w:rsidR="0083493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>
        <w:rPr>
          <w:rFonts w:hAnsi="Times New Roman" w:cs="Times New Roman"/>
          <w:color w:val="000000"/>
          <w:sz w:val="24"/>
          <w:szCs w:val="24"/>
        </w:rPr>
        <w:t>креативное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мышление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4EDB">
        <w:rPr>
          <w:rFonts w:hAnsi="Times New Roman" w:cs="Times New Roman"/>
          <w:color w:val="000000"/>
          <w:sz w:val="24"/>
          <w:szCs w:val="24"/>
        </w:rPr>
        <w:t>глобальные</w:t>
      </w:r>
      <w:r w:rsid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>
        <w:rPr>
          <w:rFonts w:hAnsi="Times New Roman" w:cs="Times New Roman"/>
          <w:color w:val="000000"/>
          <w:sz w:val="24"/>
          <w:szCs w:val="24"/>
        </w:rPr>
        <w:t>компетенции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E0223D">
        <w:rPr>
          <w:rFonts w:hAnsi="Times New Roman" w:cs="Times New Roman"/>
          <w:color w:val="000000"/>
          <w:sz w:val="24"/>
          <w:szCs w:val="24"/>
        </w:rPr>
        <w:t>у</w:t>
      </w:r>
      <w:r w:rsidR="00E0223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F4EDB"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МБОУ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00446">
        <w:rPr>
          <w:rFonts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700446">
        <w:rPr>
          <w:rFonts w:hAnsi="Times New Roman" w:cs="Times New Roman"/>
          <w:color w:val="000000"/>
          <w:sz w:val="24"/>
          <w:szCs w:val="24"/>
        </w:rPr>
        <w:t>Медвёдов</w:t>
      </w:r>
      <w:r w:rsidR="001D3E6D">
        <w:rPr>
          <w:rFonts w:hAnsi="Times New Roman" w:cs="Times New Roman"/>
          <w:color w:val="000000"/>
          <w:sz w:val="24"/>
          <w:szCs w:val="24"/>
        </w:rPr>
        <w:t>ской</w:t>
      </w:r>
      <w:proofErr w:type="spellEnd"/>
      <w:r w:rsidR="001D3E6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00446">
        <w:rPr>
          <w:rFonts w:hAnsi="Times New Roman" w:cs="Times New Roman"/>
          <w:color w:val="000000"/>
          <w:sz w:val="24"/>
          <w:szCs w:val="24"/>
        </w:rPr>
        <w:t>С</w:t>
      </w:r>
      <w:r w:rsidR="001D3E6D">
        <w:rPr>
          <w:rFonts w:hAnsi="Times New Roman" w:cs="Times New Roman"/>
          <w:color w:val="000000"/>
          <w:sz w:val="24"/>
          <w:szCs w:val="24"/>
        </w:rPr>
        <w:t>ОШ</w:t>
      </w:r>
    </w:p>
    <w:p w14:paraId="78183A67" w14:textId="77777777" w:rsidR="008F4EDB" w:rsidRDefault="008F4EDB" w:rsidP="008F4ED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858823" w14:textId="77777777" w:rsidR="0037563B" w:rsidRPr="0037563B" w:rsidRDefault="00B333B2" w:rsidP="0037563B">
      <w:pPr>
        <w:numPr>
          <w:ilvl w:val="0"/>
          <w:numId w:val="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333B2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B333B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возможности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активизации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связей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в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>процессе</w:t>
      </w:r>
      <w:r w:rsidR="00E0223D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как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условие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8F4EDB" w:rsidRPr="0040026A">
        <w:rPr>
          <w:rFonts w:hAnsi="Times New Roman" w:cs="Times New Roman"/>
          <w:color w:val="000000"/>
          <w:sz w:val="24"/>
          <w:szCs w:val="24"/>
        </w:rPr>
        <w:t>.</w:t>
      </w:r>
      <w:r w:rsidR="00E0223D" w:rsidRPr="00E0223D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21C49756" w14:textId="77777777" w:rsidR="0037563B" w:rsidRPr="0037563B" w:rsidRDefault="0037563B" w:rsidP="0037563B">
      <w:pPr>
        <w:pStyle w:val="a5"/>
        <w:numPr>
          <w:ilvl w:val="0"/>
          <w:numId w:val="5"/>
        </w:num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Включить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планы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работы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события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7563B">
        <w:rPr>
          <w:rFonts w:hAnsi="Times New Roman" w:cs="Times New Roman"/>
          <w:color w:val="000000"/>
          <w:sz w:val="24"/>
          <w:szCs w:val="24"/>
        </w:rPr>
        <w:t>метапредметные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дни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7563B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на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различных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видов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ФГ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0DEE71F2" w14:textId="77777777" w:rsidR="008F4EDB" w:rsidRPr="0040026A" w:rsidRDefault="008F4EDB" w:rsidP="008F4E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Провести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сформированности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14:paraId="0F961122" w14:textId="77777777" w:rsidR="008F4EDB" w:rsidRDefault="008F4EDB" w:rsidP="008F4ED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F4EDB">
        <w:rPr>
          <w:rFonts w:hAnsi="Times New Roman" w:cs="Times New Roman"/>
          <w:color w:val="000000"/>
          <w:sz w:val="24"/>
          <w:szCs w:val="24"/>
        </w:rPr>
        <w:t>Пополнить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банк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заданий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для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8F4ED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4ED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F4EDB">
        <w:rPr>
          <w:rFonts w:hAnsi="Times New Roman" w:cs="Times New Roman"/>
          <w:color w:val="000000"/>
          <w:sz w:val="24"/>
          <w:szCs w:val="24"/>
        </w:rPr>
        <w:t>.</w:t>
      </w:r>
    </w:p>
    <w:p w14:paraId="0B1BEC05" w14:textId="77777777" w:rsidR="008F4EDB" w:rsidRDefault="009B47FE" w:rsidP="00CE1538">
      <w:pPr>
        <w:pStyle w:val="a5"/>
        <w:numPr>
          <w:ilvl w:val="0"/>
          <w:numId w:val="5"/>
        </w:num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B47FE">
        <w:rPr>
          <w:rFonts w:hAnsi="Times New Roman" w:cs="Times New Roman"/>
          <w:color w:val="000000"/>
          <w:sz w:val="24"/>
          <w:szCs w:val="24"/>
        </w:rPr>
        <w:t>Повысить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кадров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через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учебно</w:t>
      </w:r>
      <w:r w:rsidRPr="009B47FE">
        <w:rPr>
          <w:rFonts w:hAnsi="Times New Roman" w:cs="Times New Roman"/>
          <w:color w:val="000000"/>
          <w:sz w:val="24"/>
          <w:szCs w:val="24"/>
        </w:rPr>
        <w:t>-</w:t>
      </w:r>
      <w:r w:rsidRPr="009B47FE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комплекса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и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форм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для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развития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9B47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B47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B47FE">
        <w:rPr>
          <w:rFonts w:hAnsi="Times New Roman" w:cs="Times New Roman"/>
          <w:color w:val="000000"/>
          <w:sz w:val="24"/>
          <w:szCs w:val="24"/>
        </w:rPr>
        <w:t>.</w:t>
      </w:r>
    </w:p>
    <w:p w14:paraId="493A24CD" w14:textId="77777777" w:rsidR="00CE1538" w:rsidRPr="009B47FE" w:rsidRDefault="00CE1538" w:rsidP="00CE1538">
      <w:pPr>
        <w:pStyle w:val="a5"/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6A2B406" w14:textId="77777777" w:rsidR="008F4EDB" w:rsidRDefault="008F4EDB" w:rsidP="008F4ED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AE12511" w14:textId="77777777" w:rsidR="008F4EDB" w:rsidRPr="0040026A" w:rsidRDefault="008F4EDB" w:rsidP="008F4E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Пополненный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актуализированный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26A">
        <w:rPr>
          <w:rFonts w:hAnsi="Times New Roman" w:cs="Times New Roman"/>
          <w:color w:val="000000"/>
          <w:sz w:val="24"/>
          <w:szCs w:val="24"/>
        </w:rPr>
        <w:t>заданий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межпредметных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для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14:paraId="6A57E3AD" w14:textId="77777777" w:rsidR="008F4EDB" w:rsidRPr="0040026A" w:rsidRDefault="008F4EDB" w:rsidP="008F4ED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0026A">
        <w:rPr>
          <w:rFonts w:hAnsi="Times New Roman" w:cs="Times New Roman"/>
          <w:color w:val="000000"/>
          <w:sz w:val="24"/>
          <w:szCs w:val="24"/>
        </w:rPr>
        <w:t>Повышение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уровня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педагогов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по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вопросу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0026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026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026A">
        <w:rPr>
          <w:rFonts w:hAnsi="Times New Roman" w:cs="Times New Roman"/>
          <w:color w:val="000000"/>
          <w:sz w:val="24"/>
          <w:szCs w:val="24"/>
        </w:rPr>
        <w:t>.</w:t>
      </w:r>
    </w:p>
    <w:p w14:paraId="48C65045" w14:textId="77777777" w:rsidR="000D776E" w:rsidRPr="0037563B" w:rsidRDefault="008F4EDB" w:rsidP="0037563B">
      <w:pPr>
        <w:pStyle w:val="a5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</w:rPr>
      </w:pPr>
      <w:r w:rsidRPr="0037563B">
        <w:rPr>
          <w:rFonts w:hAnsi="Times New Roman" w:cs="Times New Roman"/>
          <w:color w:val="000000"/>
          <w:sz w:val="24"/>
          <w:szCs w:val="24"/>
        </w:rPr>
        <w:t>Повышение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качества</w:t>
      </w:r>
      <w:r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7563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через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>
        <w:rPr>
          <w:rFonts w:hAnsi="Times New Roman" w:cs="Times New Roman"/>
          <w:color w:val="000000"/>
          <w:sz w:val="24"/>
          <w:szCs w:val="24"/>
        </w:rPr>
        <w:t>с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оздание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условий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для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37563B" w:rsidRPr="0037563B">
        <w:rPr>
          <w:rFonts w:hAnsi="Times New Roman" w:cs="Times New Roman"/>
          <w:color w:val="000000"/>
          <w:sz w:val="24"/>
          <w:szCs w:val="24"/>
        </w:rPr>
        <w:t>.</w:t>
      </w:r>
    </w:p>
    <w:p w14:paraId="7B023A89" w14:textId="77777777" w:rsidR="00B333B2" w:rsidRDefault="00DB3B22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D776E">
        <w:rPr>
          <w:rFonts w:hAnsi="Times New Roman" w:cs="Times New Roman"/>
          <w:color w:val="000000"/>
          <w:sz w:val="24"/>
          <w:szCs w:val="24"/>
        </w:rPr>
        <w:t>Ключевым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механизмом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плана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является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методическая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работа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школы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по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проблеме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развития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0D776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D776E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B333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B3B22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1538">
        <w:rPr>
          <w:rFonts w:hAnsi="Times New Roman" w:cs="Times New Roman"/>
          <w:color w:val="000000"/>
          <w:sz w:val="24"/>
          <w:szCs w:val="24"/>
        </w:rPr>
        <w:t>в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том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числе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Лаборатории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в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рамках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внутрифирменного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обучения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1538">
        <w:rPr>
          <w:rFonts w:hAnsi="Times New Roman" w:cs="Times New Roman"/>
          <w:color w:val="000000"/>
          <w:sz w:val="24"/>
          <w:szCs w:val="24"/>
        </w:rPr>
        <w:t>а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также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работа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обучающегося</w:t>
      </w:r>
      <w:r w:rsidR="00CE15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1538">
        <w:rPr>
          <w:rFonts w:hAnsi="Times New Roman" w:cs="Times New Roman"/>
          <w:color w:val="000000"/>
          <w:sz w:val="24"/>
          <w:szCs w:val="24"/>
        </w:rPr>
        <w:t>сообщества</w:t>
      </w:r>
      <w:r w:rsidR="00CE1538">
        <w:rPr>
          <w:rFonts w:hAnsi="Times New Roman" w:cs="Times New Roman"/>
          <w:color w:val="000000"/>
          <w:sz w:val="24"/>
          <w:szCs w:val="24"/>
        </w:rPr>
        <w:t>.</w:t>
      </w:r>
    </w:p>
    <w:p w14:paraId="1F8C80F3" w14:textId="77777777" w:rsidR="00055F7B" w:rsidRDefault="00055F7B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6C3BA265" w14:textId="77777777" w:rsidR="001D3E6D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6D1FEC4" w14:textId="77777777" w:rsidR="001D3E6D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01278BA2" w14:textId="77777777" w:rsidR="001D3E6D" w:rsidRPr="000D776E" w:rsidRDefault="001D3E6D" w:rsidP="00CE1538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3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2551"/>
        <w:gridCol w:w="4678"/>
      </w:tblGrid>
      <w:tr w:rsidR="00201CAC" w:rsidRPr="00EC5B36" w14:paraId="234C30FF" w14:textId="77777777" w:rsidTr="009B47FE">
        <w:tc>
          <w:tcPr>
            <w:tcW w:w="567" w:type="dxa"/>
          </w:tcPr>
          <w:p w14:paraId="652484F0" w14:textId="77777777" w:rsidR="00201CAC" w:rsidRPr="00EC5B36" w:rsidRDefault="00201CAC" w:rsidP="002B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</w:tcPr>
          <w:p w14:paraId="450CE925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14:paraId="1B58FC59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3FD595E2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E3D7BD" w14:textId="77777777" w:rsidR="00201CAC" w:rsidRPr="00EC5B36" w:rsidRDefault="00201CAC" w:rsidP="00C606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14:paraId="62D8694A" w14:textId="77777777" w:rsidR="00201CAC" w:rsidRPr="00EC5B36" w:rsidRDefault="00201CAC" w:rsidP="00C6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01CAC" w:rsidRPr="00EC5B36" w14:paraId="71ABEC97" w14:textId="77777777" w:rsidTr="009B47FE">
        <w:tc>
          <w:tcPr>
            <w:tcW w:w="567" w:type="dxa"/>
          </w:tcPr>
          <w:p w14:paraId="3D007CCE" w14:textId="77777777" w:rsidR="00201CAC" w:rsidRPr="00EC5B36" w:rsidRDefault="00D6599D" w:rsidP="00DE1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6C0C054" w14:textId="77777777" w:rsidR="00E0223D" w:rsidRDefault="00E0223D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23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учебный план учебных 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деятельности, </w:t>
            </w:r>
            <w:r w:rsidRPr="00E0223D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функциональной грамотности обучающихся</w:t>
            </w:r>
          </w:p>
        </w:tc>
        <w:tc>
          <w:tcPr>
            <w:tcW w:w="1418" w:type="dxa"/>
          </w:tcPr>
          <w:p w14:paraId="3B9F3A05" w14:textId="77777777" w:rsidR="00201CAC" w:rsidRPr="00EC5B36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</w:tcPr>
          <w:p w14:paraId="6681B40C" w14:textId="77777777" w:rsidR="00201CAC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18E50F39" w14:textId="77777777" w:rsidR="00201CAC" w:rsidRDefault="00201CAC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14:paraId="2685AF89" w14:textId="3605F629" w:rsidR="00201CAC" w:rsidRDefault="00E0223D" w:rsidP="00055F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="00201CAC">
              <w:rPr>
                <w:rFonts w:ascii="Times New Roman" w:hAnsi="Times New Roman" w:cs="Times New Roman"/>
                <w:sz w:val="24"/>
                <w:szCs w:val="24"/>
              </w:rPr>
              <w:t xml:space="preserve">ны учебные курсы, курсы внеурочной деятельности 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81BD2">
              <w:rPr>
                <w:rFonts w:ascii="Times New Roman" w:hAnsi="Times New Roman" w:cs="Times New Roman"/>
                <w:sz w:val="24"/>
                <w:szCs w:val="24"/>
              </w:rPr>
              <w:t>. – Функциональная грамотность «Знакомство»</w:t>
            </w:r>
            <w:proofErr w:type="gramStart"/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A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грамотность: учимся для жизни» (5 </w:t>
            </w:r>
            <w:proofErr w:type="spellStart"/>
            <w:r w:rsidR="00201C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.), «Функциональная грамотность: читательская» (5, 6, 7 </w:t>
            </w:r>
            <w:proofErr w:type="spellStart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.), «Функциональная грамотность: финансовая» (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  <w:proofErr w:type="spellStart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01CAC" w:rsidRPr="00081B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>, «Функциональная грамотность: естественно-научная» (7, 8</w:t>
            </w:r>
            <w:r w:rsidR="00700446">
              <w:rPr>
                <w:rFonts w:ascii="Times New Roman" w:hAnsi="Times New Roman" w:cs="Times New Roman"/>
                <w:sz w:val="24"/>
                <w:szCs w:val="24"/>
              </w:rPr>
              <w:t>,9,10,11</w:t>
            </w:r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65D1" w:rsidRPr="00081B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F7909" w:rsidRPr="00EC5B36" w14:paraId="67F2CC49" w14:textId="77777777" w:rsidTr="009B47FE">
        <w:tc>
          <w:tcPr>
            <w:tcW w:w="567" w:type="dxa"/>
          </w:tcPr>
          <w:p w14:paraId="6BA0442E" w14:textId="77777777" w:rsidR="00AF7909" w:rsidRPr="00EC5B36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E648521" w14:textId="77777777" w:rsidR="00AF7909" w:rsidRPr="00EC5B36" w:rsidRDefault="00AF7909" w:rsidP="001D3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ED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Разработка и утверждение плана мероприятий, </w:t>
            </w:r>
            <w:r w:rsidRPr="008F4ED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</w:t>
            </w:r>
          </w:p>
        </w:tc>
        <w:tc>
          <w:tcPr>
            <w:tcW w:w="1418" w:type="dxa"/>
          </w:tcPr>
          <w:p w14:paraId="71543CE5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47B10B69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14:paraId="6E0F9C79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Разработан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план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на формирование и оценку функциональной грамотности обучающихся</w:t>
            </w:r>
          </w:p>
        </w:tc>
      </w:tr>
      <w:tr w:rsidR="00AF7909" w:rsidRPr="00EC5B36" w14:paraId="0404ACEE" w14:textId="77777777" w:rsidTr="009B47FE">
        <w:tc>
          <w:tcPr>
            <w:tcW w:w="567" w:type="dxa"/>
          </w:tcPr>
          <w:p w14:paraId="6893EFF2" w14:textId="77777777" w:rsidR="00AF7909" w:rsidRPr="00EC5B36" w:rsidRDefault="00AF7909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E69188B" w14:textId="77777777" w:rsidR="00AF7909" w:rsidRPr="00201CAC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баз данных:</w:t>
            </w:r>
          </w:p>
          <w:p w14:paraId="70DF491C" w14:textId="77777777" w:rsidR="00AF7909" w:rsidRPr="00201CAC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 обучающихся 8-9 </w:t>
            </w:r>
            <w:proofErr w:type="spellStart"/>
            <w:r w:rsidR="00081B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 w:rsidR="00081BD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2024/2025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уч.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года; </w:t>
            </w:r>
          </w:p>
          <w:p w14:paraId="4104B55A" w14:textId="77777777" w:rsidR="00AF7909" w:rsidRPr="008F4EDB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ителей, работающих в 8-9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  <w:r w:rsidRPr="00201CA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участвующих в формировании функциональной грамотности обучающихся </w:t>
            </w:r>
          </w:p>
        </w:tc>
        <w:tc>
          <w:tcPr>
            <w:tcW w:w="1418" w:type="dxa"/>
          </w:tcPr>
          <w:p w14:paraId="6CAE1309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14:paraId="6D1D3C33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</w:tcPr>
          <w:p w14:paraId="159B5B27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базы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данных обучающихся 8-9 </w:t>
            </w:r>
            <w:proofErr w:type="spellStart"/>
            <w:r w:rsidR="001D3E6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D3E6D">
              <w:rPr>
                <w:rFonts w:ascii="Times New Roman" w:hAnsi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/>
                <w:sz w:val="24"/>
                <w:szCs w:val="24"/>
              </w:rPr>
              <w:t>4</w:t>
            </w:r>
            <w:r w:rsidR="001D3E6D">
              <w:rPr>
                <w:rFonts w:ascii="Times New Roman" w:hAnsi="Times New Roman"/>
                <w:sz w:val="24"/>
                <w:szCs w:val="24"/>
              </w:rPr>
              <w:t>/2024</w:t>
            </w:r>
            <w:r w:rsidR="00081B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года и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учителей, участвующих в формировании функциональной грамотности обучающихся 8-9 классов по направлениям</w:t>
            </w:r>
          </w:p>
        </w:tc>
      </w:tr>
      <w:tr w:rsidR="00AF7909" w:rsidRPr="00EC5B36" w14:paraId="59CEFD01" w14:textId="77777777" w:rsidTr="009B47FE">
        <w:tc>
          <w:tcPr>
            <w:tcW w:w="567" w:type="dxa"/>
          </w:tcPr>
          <w:p w14:paraId="426ADE0F" w14:textId="77777777" w:rsidR="00AF7909" w:rsidRDefault="00AF7909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8D5B6C0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профессиональных дефицитов.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D09A4C" w14:textId="77777777" w:rsidR="00AF7909" w:rsidRPr="00EC5B36" w:rsidRDefault="00AF7909" w:rsidP="00081B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повышение квалификации учителей</w:t>
            </w:r>
            <w:proofErr w:type="gramStart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систему подготовки, переподготовки и повышения квалификации учителей, направленное на повышение качества и эффективности работы учителей,  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содержания и методов обучения</w:t>
            </w:r>
          </w:p>
        </w:tc>
        <w:tc>
          <w:tcPr>
            <w:tcW w:w="1418" w:type="dxa"/>
          </w:tcPr>
          <w:p w14:paraId="32BC3871" w14:textId="77777777" w:rsidR="00AF7909" w:rsidRPr="00EC5B36" w:rsidRDefault="00D6599D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79CE10ED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14:paraId="716C580B" w14:textId="77777777" w:rsidR="00AF7909" w:rsidRP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прошли обучение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7A9940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ознакомлены с требованиями к заданиям для оценки функциональной грамотности.</w:t>
            </w:r>
          </w:p>
          <w:p w14:paraId="4E5624CF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909" w:rsidRPr="00EC5B36" w14:paraId="56F9A1C9" w14:textId="77777777" w:rsidTr="009B47FE">
        <w:tc>
          <w:tcPr>
            <w:tcW w:w="567" w:type="dxa"/>
          </w:tcPr>
          <w:p w14:paraId="74CCE71A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73CAC52E" w14:textId="77777777" w:rsidR="00AF7909" w:rsidRPr="00EC5B36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консультаций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функциональной грамотности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B75EA" w14:textId="77777777" w:rsidR="00AF7909" w:rsidRPr="00EC5B36" w:rsidRDefault="00AF7909" w:rsidP="00AF7909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E763C0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  <w:p w14:paraId="30EAC379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59C336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 за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методическую работу</w:t>
            </w:r>
          </w:p>
        </w:tc>
        <w:tc>
          <w:tcPr>
            <w:tcW w:w="4678" w:type="dxa"/>
          </w:tcPr>
          <w:p w14:paraId="43A2C8AE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поддержка и методическое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формирования функциональной грамотности.</w:t>
            </w:r>
          </w:p>
        </w:tc>
      </w:tr>
      <w:tr w:rsidR="00AF7909" w:rsidRPr="00EC5B36" w14:paraId="3CC65CA9" w14:textId="77777777" w:rsidTr="009B47FE">
        <w:tc>
          <w:tcPr>
            <w:tcW w:w="567" w:type="dxa"/>
          </w:tcPr>
          <w:p w14:paraId="41C08F69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E7F" w14:textId="77777777"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для оценки</w:t>
            </w:r>
          </w:p>
          <w:p w14:paraId="2BE38F53" w14:textId="77777777"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функциональной грамотности, разработанных</w:t>
            </w:r>
          </w:p>
          <w:p w14:paraId="53FE3E0A" w14:textId="77777777" w:rsidR="00AF7909" w:rsidRPr="00BD0E58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«Институт стратегии развития</w:t>
            </w:r>
          </w:p>
          <w:p w14:paraId="5B9EEC22" w14:textId="77777777" w:rsidR="00AF7909" w:rsidRPr="00B96AA0" w:rsidRDefault="00AF7909" w:rsidP="00AF790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Российской академии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0C5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F66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Педагоги, работающие в 8-9 классах</w:t>
            </w:r>
          </w:p>
        </w:tc>
        <w:tc>
          <w:tcPr>
            <w:tcW w:w="4678" w:type="dxa"/>
          </w:tcPr>
          <w:p w14:paraId="48FA1361" w14:textId="77777777" w:rsidR="00AF7909" w:rsidRDefault="00AF7909" w:rsidP="00AF79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материалы, отчеты педагогов</w:t>
            </w:r>
          </w:p>
        </w:tc>
      </w:tr>
      <w:tr w:rsidR="00AF7909" w:rsidRPr="00EC5B36" w14:paraId="5FDEAA81" w14:textId="77777777" w:rsidTr="009B47FE">
        <w:tc>
          <w:tcPr>
            <w:tcW w:w="567" w:type="dxa"/>
          </w:tcPr>
          <w:p w14:paraId="20DD92DE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F75" w14:textId="77777777" w:rsidR="00AF7909" w:rsidRPr="00B96AA0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сформированности функциональной грамотности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047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соотв. с Графиком оценочных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88A" w14:textId="1DC1608F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  <w:r w:rsidR="00081B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Педагоги, работающие в 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-7, 8-9 </w:t>
            </w:r>
            <w:r w:rsidR="00700446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10-11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A51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ФГ, наличие/отсутствие положительной динамики</w:t>
            </w:r>
          </w:p>
        </w:tc>
      </w:tr>
      <w:tr w:rsidR="00AF7909" w:rsidRPr="00EC5B36" w14:paraId="79C0BD41" w14:textId="77777777" w:rsidTr="009B47FE">
        <w:tc>
          <w:tcPr>
            <w:tcW w:w="567" w:type="dxa"/>
          </w:tcPr>
          <w:p w14:paraId="7C3FF1F9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8DD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страницы школьного сайта «Функциональная грамотность»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66C" w14:textId="77777777" w:rsidR="00AF7909" w:rsidRPr="00B96AA0" w:rsidRDefault="00AF7909" w:rsidP="00081BD2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Не менее 1 раза в </w:t>
            </w:r>
            <w:r w:rsidR="00081B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26F" w14:textId="77777777" w:rsidR="00AF7909" w:rsidRPr="000A74E4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4D0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своевременно обновляется</w:t>
            </w:r>
          </w:p>
        </w:tc>
      </w:tr>
      <w:tr w:rsidR="00AF7909" w:rsidRPr="00EC5B36" w14:paraId="7FC5F6C0" w14:textId="77777777" w:rsidTr="009B47FE">
        <w:tc>
          <w:tcPr>
            <w:tcW w:w="567" w:type="dxa"/>
          </w:tcPr>
          <w:p w14:paraId="722963D1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6D9" w14:textId="77777777" w:rsidR="00AF7909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 группу школы 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84B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755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 за сайт, администрация</w:t>
            </w:r>
          </w:p>
          <w:p w14:paraId="3F9069A9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3CF" w14:textId="77777777" w:rsidR="00AF7909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посетителей сайта и группы ВК</w:t>
            </w:r>
          </w:p>
        </w:tc>
      </w:tr>
      <w:tr w:rsidR="00AF7909" w:rsidRPr="00EC5B36" w14:paraId="1EFC4E74" w14:textId="77777777" w:rsidTr="006821E5">
        <w:tc>
          <w:tcPr>
            <w:tcW w:w="567" w:type="dxa"/>
          </w:tcPr>
          <w:p w14:paraId="689819AF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2E1E4B2E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уроков с включением заданий по формированию функциональной грамотности обучающихся</w:t>
            </w:r>
          </w:p>
        </w:tc>
        <w:tc>
          <w:tcPr>
            <w:tcW w:w="1418" w:type="dxa"/>
          </w:tcPr>
          <w:p w14:paraId="5B37002C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551" w:type="dxa"/>
          </w:tcPr>
          <w:p w14:paraId="680E775E" w14:textId="77777777" w:rsidR="00AF7909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</w:tc>
        <w:tc>
          <w:tcPr>
            <w:tcW w:w="4678" w:type="dxa"/>
          </w:tcPr>
          <w:p w14:paraId="0E0633C2" w14:textId="77777777" w:rsidR="00AF7909" w:rsidRPr="00EC5B36" w:rsidRDefault="00AF7909" w:rsidP="00AF79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введена работа</w:t>
            </w:r>
            <w:r w:rsidRPr="00DE796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AF7909" w:rsidRPr="00EC5B36" w14:paraId="5C47D19D" w14:textId="77777777" w:rsidTr="009B47FE">
        <w:tc>
          <w:tcPr>
            <w:tcW w:w="567" w:type="dxa"/>
          </w:tcPr>
          <w:p w14:paraId="505A7BBA" w14:textId="77777777" w:rsidR="00AF7909" w:rsidRDefault="00D6599D" w:rsidP="00AF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244" w14:textId="77777777" w:rsidR="00AF7909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ресурсов Центра образования естественно-научного и технологического профилей «Точка роста» для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формирования функ</w:t>
            </w:r>
            <w:r>
              <w:rPr>
                <w:rFonts w:ascii="Times New Roman" w:hAnsi="Times New Roman"/>
                <w:sz w:val="24"/>
                <w:szCs w:val="24"/>
              </w:rPr>
              <w:t>циональной грамотности обучающихся:</w:t>
            </w:r>
          </w:p>
          <w:p w14:paraId="2C4BA06C" w14:textId="77777777" w:rsidR="00AF7909" w:rsidRPr="00ED6D76" w:rsidRDefault="00AF7909" w:rsidP="00AF790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ED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и проведение интеллектуальных </w:t>
            </w:r>
            <w:r w:rsidRPr="00ED6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 направленных на повышение ФГ</w:t>
            </w:r>
          </w:p>
          <w:p w14:paraId="6C562147" w14:textId="77777777" w:rsidR="00AF7909" w:rsidRPr="00B96AA0" w:rsidRDefault="00AF7909" w:rsidP="00AF7909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D6D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рганизация открытых уроков (показ химических или физических опытов как демонстрация умений ученика)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D06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F50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8F113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 педагоги </w:t>
            </w:r>
            <w:r w:rsidRPr="008F113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Центра «Точка роста»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BA0" w14:textId="77777777" w:rsidR="00AF7909" w:rsidRPr="00B96AA0" w:rsidRDefault="00AF7909" w:rsidP="00AF7909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и педагогов, принявших участие в мероприятиях Центра</w:t>
            </w:r>
          </w:p>
        </w:tc>
      </w:tr>
      <w:tr w:rsidR="00D6599D" w:rsidRPr="00EC5B36" w14:paraId="511FAF75" w14:textId="77777777" w:rsidTr="009B47FE">
        <w:tc>
          <w:tcPr>
            <w:tcW w:w="567" w:type="dxa"/>
          </w:tcPr>
          <w:p w14:paraId="4A4161BB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14:paraId="494F19C6" w14:textId="77777777" w:rsidR="00D6599D" w:rsidRPr="00201CAC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18" w:type="dxa"/>
          </w:tcPr>
          <w:p w14:paraId="7A9CAEC5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67E9C6B5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678" w:type="dxa"/>
          </w:tcPr>
          <w:p w14:paraId="0E78F36F" w14:textId="77777777" w:rsidR="00D6599D" w:rsidRDefault="00D6599D" w:rsidP="00D6599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прошедших КПК  по вопросам формирования функциональной грамотности</w:t>
            </w:r>
          </w:p>
        </w:tc>
      </w:tr>
      <w:tr w:rsidR="00D6599D" w:rsidRPr="00EC5B36" w14:paraId="00AA7F14" w14:textId="77777777" w:rsidTr="009B47FE">
        <w:tc>
          <w:tcPr>
            <w:tcW w:w="567" w:type="dxa"/>
          </w:tcPr>
          <w:p w14:paraId="479AF5F1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19C" w14:textId="77777777" w:rsidR="00D6599D" w:rsidRDefault="00D6599D" w:rsidP="00D6599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  программы внутрифирменного обучения </w:t>
            </w:r>
            <w:r w:rsidRPr="00022B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«Лаборатория функциональной грамотности»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81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2024-2025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  <w:p w14:paraId="2C7C7618" w14:textId="77777777" w:rsidR="00D6599D" w:rsidRPr="00CE007F" w:rsidRDefault="00D6599D" w:rsidP="00D6599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7F1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E7F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EB9" w14:textId="77777777" w:rsidR="00D6599D" w:rsidRPr="004B0D1A" w:rsidRDefault="00D6599D" w:rsidP="00D6599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0D1A">
              <w:rPr>
                <w:rFonts w:ascii="Times New Roman" w:hAnsi="Times New Roman"/>
                <w:sz w:val="24"/>
                <w:szCs w:val="24"/>
              </w:rPr>
              <w:t>100% педагогов изучи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методику разработки заданий </w:t>
            </w:r>
            <w:r w:rsidRPr="004B0D1A">
              <w:rPr>
                <w:rFonts w:ascii="Times New Roman" w:hAnsi="Times New Roman"/>
                <w:sz w:val="24"/>
                <w:szCs w:val="24"/>
              </w:rPr>
              <w:t>для оценки и развития ФГ, включения заданий по формированию ФГ</w:t>
            </w:r>
          </w:p>
        </w:tc>
      </w:tr>
      <w:tr w:rsidR="00D6599D" w:rsidRPr="00EC5B36" w14:paraId="32AA831C" w14:textId="77777777" w:rsidTr="009B47FE">
        <w:tc>
          <w:tcPr>
            <w:tcW w:w="567" w:type="dxa"/>
          </w:tcPr>
          <w:p w14:paraId="27D9DD03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6C007F26" w14:textId="77777777" w:rsidR="00D6599D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дней функциональной грамотности:</w:t>
            </w:r>
          </w:p>
          <w:p w14:paraId="6A1ACFF2" w14:textId="77777777"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естественно-научная / читательская / математическая / глобальные компетенции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 продукт в магазине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читаем этикетки, соотносим качество, пользу и цену, а также экологичность»</w:t>
            </w:r>
          </w:p>
          <w:p w14:paraId="21A8782B" w14:textId="77777777"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математическая / читательская / естественно-научная / креативная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Рассчитай ремонт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выбираем материалы, соотносим качество и цену, экологичность»</w:t>
            </w:r>
          </w:p>
          <w:p w14:paraId="5716C9C2" w14:textId="77777777" w:rsidR="00D6599D" w:rsidRPr="00CD4415" w:rsidRDefault="00D6599D" w:rsidP="00D659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финансовая / читательская / математическая «</w:t>
            </w:r>
            <w:r w:rsidRPr="00CD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Возьми кредит</w:t>
            </w:r>
            <w:r w:rsidRPr="00CD44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считаем и читаем текст договора»</w:t>
            </w:r>
          </w:p>
        </w:tc>
        <w:tc>
          <w:tcPr>
            <w:tcW w:w="1418" w:type="dxa"/>
          </w:tcPr>
          <w:p w14:paraId="204703E6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6206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675C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7C7EC78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8C57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C0CC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07C3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7969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8F0AC7A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9D9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5D99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B0F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8DB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22A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E58">
              <w:rPr>
                <w:rFonts w:ascii="Times New Roman" w:hAnsi="Times New Roman"/>
                <w:sz w:val="24"/>
                <w:szCs w:val="24"/>
              </w:rPr>
              <w:t xml:space="preserve">Доля педагогов, </w:t>
            </w:r>
            <w:r>
              <w:rPr>
                <w:rFonts w:ascii="Times New Roman" w:hAnsi="Times New Roman"/>
                <w:sz w:val="24"/>
                <w:szCs w:val="24"/>
              </w:rPr>
              <w:t>участвовавших в разработке и проведении дней ФГ</w:t>
            </w:r>
          </w:p>
          <w:p w14:paraId="397AAF79" w14:textId="77777777" w:rsidR="00D6599D" w:rsidRPr="004B0D1A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9D" w:rsidRPr="00EC5B36" w14:paraId="71D7A238" w14:textId="77777777" w:rsidTr="009B47FE">
        <w:tc>
          <w:tcPr>
            <w:tcW w:w="567" w:type="dxa"/>
          </w:tcPr>
          <w:p w14:paraId="52748DF5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01A" w14:textId="77777777" w:rsidR="00D6599D" w:rsidRPr="00081BD2" w:rsidRDefault="00D6599D" w:rsidP="00D6599D">
            <w:pPr>
              <w:widowControl w:val="0"/>
              <w:spacing w:line="27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85F4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9AE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76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9D" w:rsidRPr="00EC5B36" w14:paraId="2E3C735B" w14:textId="77777777" w:rsidTr="009B47FE">
        <w:tc>
          <w:tcPr>
            <w:tcW w:w="567" w:type="dxa"/>
          </w:tcPr>
          <w:p w14:paraId="787737E0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E32" w14:textId="77777777" w:rsidR="00D6599D" w:rsidRPr="00B96AA0" w:rsidRDefault="00D6599D" w:rsidP="00081BD2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профессионального обучающего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ся сообществ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теме «Формирование функциональной грамотности </w:t>
            </w:r>
            <w:r w:rsidRPr="00C9098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(по плану работы </w:t>
            </w:r>
            <w:r w:rsidR="00081BD2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459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F1" w14:textId="77777777" w:rsidR="00D6599D" w:rsidRPr="00B96AA0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Руководитель ПОС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D73" w14:textId="77777777" w:rsidR="00D6599D" w:rsidRDefault="00D6599D" w:rsidP="00D6599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081BD2">
              <w:rPr>
                <w:rFonts w:ascii="Times New Roman" w:hAnsi="Times New Roman"/>
                <w:sz w:val="24"/>
                <w:szCs w:val="24"/>
              </w:rPr>
              <w:t>РОО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формированию фу</w:t>
            </w:r>
            <w:r w:rsidR="00081BD2">
              <w:rPr>
                <w:rFonts w:ascii="Times New Roman" w:hAnsi="Times New Roman"/>
                <w:sz w:val="24"/>
                <w:szCs w:val="24"/>
              </w:rPr>
              <w:t>нкциональной грамотности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% выполнения мероприятий плана</w:t>
            </w:r>
          </w:p>
          <w:p w14:paraId="69D868E1" w14:textId="77777777" w:rsidR="00D6599D" w:rsidRPr="00AF7909" w:rsidRDefault="00D6599D" w:rsidP="00D659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 банк фрагментов учебных занятий 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использованием заданий, направленных на формиров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функциональной грамотности</w:t>
            </w:r>
          </w:p>
        </w:tc>
      </w:tr>
      <w:tr w:rsidR="00D6599D" w:rsidRPr="00EC5B36" w14:paraId="1F9E4FD6" w14:textId="77777777" w:rsidTr="009B47FE">
        <w:tc>
          <w:tcPr>
            <w:tcW w:w="567" w:type="dxa"/>
          </w:tcPr>
          <w:p w14:paraId="602227F3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078" w14:textId="77777777" w:rsidR="00D6599D" w:rsidRPr="00B96AA0" w:rsidRDefault="00D6599D" w:rsidP="00081BD2">
            <w:pPr>
              <w:widowControl w:val="0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 xml:space="preserve">Представление успешных практик формирования функциональной грамотности на образовательных площадках </w:t>
            </w:r>
            <w:r w:rsidR="00081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13F" w14:textId="77777777" w:rsidR="00D6599D" w:rsidRPr="00B96AA0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375" w14:textId="77777777" w:rsidR="00D6599D" w:rsidRDefault="00D6599D" w:rsidP="00D6599D">
            <w:pPr>
              <w:widowControl w:val="0"/>
              <w:spacing w:after="1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Методическая служба</w:t>
            </w:r>
          </w:p>
          <w:p w14:paraId="3D057AD6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CFC" w14:textId="77777777" w:rsidR="00D6599D" w:rsidRPr="00B96AA0" w:rsidRDefault="00D6599D" w:rsidP="00D6599D">
            <w:pPr>
              <w:widowControl w:val="0"/>
              <w:spacing w:after="1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E58">
              <w:rPr>
                <w:rFonts w:ascii="Times New Roman" w:hAnsi="Times New Roman"/>
                <w:sz w:val="24"/>
                <w:szCs w:val="24"/>
              </w:rPr>
              <w:t>Доля педагогов, представивших результаты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формированию функциональной грамотности обучающихся</w:t>
            </w:r>
          </w:p>
        </w:tc>
      </w:tr>
      <w:tr w:rsidR="00D6599D" w:rsidRPr="00EC5B36" w14:paraId="0910841B" w14:textId="77777777" w:rsidTr="009B47FE">
        <w:tc>
          <w:tcPr>
            <w:tcW w:w="567" w:type="dxa"/>
          </w:tcPr>
          <w:p w14:paraId="176998BD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491555E3" w14:textId="77777777" w:rsidR="00D6599D" w:rsidRPr="008E69CA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срезов на предмет выявления уровня сформированности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  <w:p w14:paraId="528CCD64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04CB1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соотв. с Графиком</w:t>
            </w:r>
          </w:p>
        </w:tc>
        <w:tc>
          <w:tcPr>
            <w:tcW w:w="2551" w:type="dxa"/>
          </w:tcPr>
          <w:p w14:paraId="4C7B1A8F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14:paraId="29B6CE52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5E89E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деятельности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 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грамотности обучающихся</w:t>
            </w:r>
          </w:p>
          <w:p w14:paraId="1489E485" w14:textId="77777777" w:rsidR="00D6599D" w:rsidRPr="008E69CA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 проблемы.  </w:t>
            </w:r>
          </w:p>
        </w:tc>
      </w:tr>
      <w:tr w:rsidR="00D6599D" w:rsidRPr="00EC5B36" w14:paraId="26DD7245" w14:textId="77777777" w:rsidTr="009B47FE">
        <w:tc>
          <w:tcPr>
            <w:tcW w:w="567" w:type="dxa"/>
          </w:tcPr>
          <w:p w14:paraId="59A8C5B7" w14:textId="77777777" w:rsidR="00D6599D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3AB5E961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Разработка педагогического совещания с включением вопроса   формирования и оценки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1418" w:type="dxa"/>
          </w:tcPr>
          <w:p w14:paraId="6FC6F74A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14:paraId="3F09D5E8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0137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1B965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14:paraId="7262544D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Вопрос формирования  и оценки функциональной грамотности </w:t>
            </w:r>
            <w:proofErr w:type="gramStart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обсуждён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14:paraId="4148F4A0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D" w:rsidRPr="00EC5B36" w14:paraId="23F8E784" w14:textId="77777777" w:rsidTr="009B47FE">
        <w:tc>
          <w:tcPr>
            <w:tcW w:w="567" w:type="dxa"/>
          </w:tcPr>
          <w:p w14:paraId="18759A3C" w14:textId="77777777" w:rsidR="00D6599D" w:rsidRDefault="00081BD2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72AAA91D" w14:textId="0E75F8B9" w:rsidR="00D6599D" w:rsidRPr="00EC5B36" w:rsidRDefault="00D6599D" w:rsidP="0070044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педагогических и руководящих работников в 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семинарах/ вебинарах, проводимых</w:t>
            </w:r>
            <w:r w:rsidR="0070044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службой района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826BC04" w14:textId="1018A99B" w:rsidR="00D6599D" w:rsidRPr="00EC5B36" w:rsidRDefault="00700446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551" w:type="dxa"/>
          </w:tcPr>
          <w:p w14:paraId="2107B04F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F038BC9" w14:textId="05EEC4AD" w:rsidR="00D6599D" w:rsidRPr="00EC5B36" w:rsidRDefault="00700446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служба</w:t>
            </w:r>
          </w:p>
        </w:tc>
        <w:tc>
          <w:tcPr>
            <w:tcW w:w="4678" w:type="dxa"/>
          </w:tcPr>
          <w:p w14:paraId="061663A2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Педагоги получили необходимую информацию.</w:t>
            </w:r>
          </w:p>
        </w:tc>
      </w:tr>
      <w:tr w:rsidR="00D6599D" w:rsidRPr="00EC5B36" w14:paraId="54D2483D" w14:textId="77777777" w:rsidTr="009B47FE">
        <w:tc>
          <w:tcPr>
            <w:tcW w:w="567" w:type="dxa"/>
          </w:tcPr>
          <w:p w14:paraId="1ED66622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14:paraId="2218DC27" w14:textId="77777777" w:rsidR="00D6599D" w:rsidRPr="00EC5B36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</w:t>
            </w:r>
          </w:p>
        </w:tc>
        <w:tc>
          <w:tcPr>
            <w:tcW w:w="1418" w:type="dxa"/>
          </w:tcPr>
          <w:p w14:paraId="2EC287AE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14:paraId="77DBEAEF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14:paraId="4AD0D307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14:paraId="483C854A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практик</w:t>
            </w:r>
          </w:p>
        </w:tc>
      </w:tr>
      <w:tr w:rsidR="00D6599D" w:rsidRPr="00EC5B36" w14:paraId="314B6CE5" w14:textId="77777777" w:rsidTr="009B47FE">
        <w:tc>
          <w:tcPr>
            <w:tcW w:w="567" w:type="dxa"/>
          </w:tcPr>
          <w:p w14:paraId="222A3CA1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964B89D" w14:textId="77777777" w:rsidR="00D6599D" w:rsidRPr="00EC5B36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учебных дисциплин на основе межпредметных связей и интеграции учебных предметов</w:t>
            </w:r>
          </w:p>
        </w:tc>
        <w:tc>
          <w:tcPr>
            <w:tcW w:w="1418" w:type="dxa"/>
          </w:tcPr>
          <w:p w14:paraId="380B4DDB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24B696D6" w14:textId="77777777" w:rsid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учебно-методическую работу</w:t>
            </w:r>
          </w:p>
          <w:p w14:paraId="0BC56623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4678" w:type="dxa"/>
          </w:tcPr>
          <w:p w14:paraId="2EEC10C0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Обновляются  формы и методы, направленные  на установление партнёрских отношений </w:t>
            </w:r>
          </w:p>
        </w:tc>
      </w:tr>
      <w:tr w:rsidR="00D6599D" w:rsidRPr="00EC5B36" w14:paraId="18DB9C90" w14:textId="77777777" w:rsidTr="009B47FE">
        <w:trPr>
          <w:trHeight w:val="418"/>
        </w:trPr>
        <w:tc>
          <w:tcPr>
            <w:tcW w:w="567" w:type="dxa"/>
          </w:tcPr>
          <w:p w14:paraId="359D4A2F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E33C15E" w14:textId="77777777" w:rsidR="00D6599D" w:rsidRPr="00EC5B36" w:rsidRDefault="00D6599D" w:rsidP="00D6599D">
            <w:pPr>
              <w:spacing w:line="276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Изучение методик и опыта международных исследований, методик оценки ключевых компетенций</w:t>
            </w:r>
          </w:p>
        </w:tc>
        <w:tc>
          <w:tcPr>
            <w:tcW w:w="1418" w:type="dxa"/>
          </w:tcPr>
          <w:p w14:paraId="528E1A40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3091E0B1" w14:textId="77777777" w:rsidR="00D6599D" w:rsidRPr="00D6599D" w:rsidRDefault="00D6599D" w:rsidP="00D6599D">
            <w:pPr>
              <w:widowControl w:val="0"/>
              <w:spacing w:after="16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учебно-методическую работу </w:t>
            </w:r>
          </w:p>
          <w:p w14:paraId="6765BF2A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678" w:type="dxa"/>
          </w:tcPr>
          <w:p w14:paraId="4563986E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включены в программу профессиона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льного развития педагогов школы</w:t>
            </w:r>
          </w:p>
        </w:tc>
      </w:tr>
      <w:tr w:rsidR="00D6599D" w:rsidRPr="00EC5B36" w14:paraId="3AF34FB2" w14:textId="77777777" w:rsidTr="009B47FE">
        <w:tc>
          <w:tcPr>
            <w:tcW w:w="567" w:type="dxa"/>
          </w:tcPr>
          <w:p w14:paraId="3C1209AB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B09B84B" w14:textId="77777777" w:rsidR="00D6599D" w:rsidRPr="00EC5B36" w:rsidRDefault="00D6599D" w:rsidP="00D6599D">
            <w:pPr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формирования функциональной грамотности обучающихся</w:t>
            </w:r>
          </w:p>
        </w:tc>
        <w:tc>
          <w:tcPr>
            <w:tcW w:w="1418" w:type="dxa"/>
          </w:tcPr>
          <w:p w14:paraId="5EEFE08C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14:paraId="338649C1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4678" w:type="dxa"/>
          </w:tcPr>
          <w:p w14:paraId="41C8445C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EC5B3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ознакомлены с очередными задачами по формированию и оценке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</w:tr>
      <w:tr w:rsidR="00D6599D" w:rsidRPr="00EC5B36" w14:paraId="295983FB" w14:textId="77777777" w:rsidTr="009B47FE">
        <w:tc>
          <w:tcPr>
            <w:tcW w:w="567" w:type="dxa"/>
          </w:tcPr>
          <w:p w14:paraId="23452413" w14:textId="77777777" w:rsidR="00D6599D" w:rsidRPr="00EC5B36" w:rsidRDefault="00D6599D" w:rsidP="00D65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2E85C086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Инвентаризация имеющейся ресурсной базы   </w:t>
            </w:r>
          </w:p>
        </w:tc>
        <w:tc>
          <w:tcPr>
            <w:tcW w:w="1418" w:type="dxa"/>
          </w:tcPr>
          <w:p w14:paraId="5C37A36E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14:paraId="5D858921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14:paraId="66EA8C7B" w14:textId="77777777" w:rsidR="00D6599D" w:rsidRPr="00EC5B36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678" w:type="dxa"/>
          </w:tcPr>
          <w:p w14:paraId="4F1C2E30" w14:textId="77777777" w:rsidR="00D6599D" w:rsidRDefault="00D6599D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анализ ресурсной базы ОО</w:t>
            </w:r>
          </w:p>
          <w:p w14:paraId="0724C9AC" w14:textId="77777777" w:rsidR="00D6599D" w:rsidRPr="00EC5B36" w:rsidRDefault="00081BD2" w:rsidP="00D65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290C5F" w14:textId="77777777" w:rsidR="00A07613" w:rsidRDefault="000547A1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C90B2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7E3FE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24D43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AA97B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4989F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C36F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95197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E6A5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C2B26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0172A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BD812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CFF5B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D3794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9E35D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41BE9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F8B2A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BC13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DFB71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41663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BA303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99C21" w14:textId="77777777" w:rsidR="00700446" w:rsidRDefault="00700446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56F3C" w14:textId="77777777" w:rsidR="00860D78" w:rsidRDefault="00860D78" w:rsidP="00A0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0D78" w:rsidSect="00700446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76A"/>
    <w:multiLevelType w:val="hybridMultilevel"/>
    <w:tmpl w:val="02108FDA"/>
    <w:lvl w:ilvl="0" w:tplc="4514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9ED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E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40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1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41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CB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0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248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A13B2"/>
    <w:multiLevelType w:val="hybridMultilevel"/>
    <w:tmpl w:val="98AC9DE2"/>
    <w:lvl w:ilvl="0" w:tplc="752A4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2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C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6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09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4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2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F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F825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56309"/>
    <w:multiLevelType w:val="hybridMultilevel"/>
    <w:tmpl w:val="1FD0B95C"/>
    <w:lvl w:ilvl="0" w:tplc="6C26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C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AD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4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0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8E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23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26BF2"/>
    <w:multiLevelType w:val="hybridMultilevel"/>
    <w:tmpl w:val="C0B210AC"/>
    <w:lvl w:ilvl="0" w:tplc="13EE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D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A5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E0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E3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5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0D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66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3"/>
    <w:rsid w:val="00001155"/>
    <w:rsid w:val="00003F8C"/>
    <w:rsid w:val="00022BC2"/>
    <w:rsid w:val="000547A1"/>
    <w:rsid w:val="00055F7B"/>
    <w:rsid w:val="00081BD2"/>
    <w:rsid w:val="0009545F"/>
    <w:rsid w:val="000D776E"/>
    <w:rsid w:val="001126CD"/>
    <w:rsid w:val="00122869"/>
    <w:rsid w:val="001268C2"/>
    <w:rsid w:val="00145C20"/>
    <w:rsid w:val="00152CBB"/>
    <w:rsid w:val="00170C7B"/>
    <w:rsid w:val="001719FC"/>
    <w:rsid w:val="001B35B4"/>
    <w:rsid w:val="001C544D"/>
    <w:rsid w:val="001C545F"/>
    <w:rsid w:val="001D3E6D"/>
    <w:rsid w:val="001F78EC"/>
    <w:rsid w:val="00201CAC"/>
    <w:rsid w:val="00204EDA"/>
    <w:rsid w:val="002077A2"/>
    <w:rsid w:val="00265221"/>
    <w:rsid w:val="0028022F"/>
    <w:rsid w:val="00284E3C"/>
    <w:rsid w:val="00294D08"/>
    <w:rsid w:val="002977C1"/>
    <w:rsid w:val="002B3481"/>
    <w:rsid w:val="002B3E53"/>
    <w:rsid w:val="002C3CD3"/>
    <w:rsid w:val="002E0F64"/>
    <w:rsid w:val="002E5733"/>
    <w:rsid w:val="00357AD7"/>
    <w:rsid w:val="0037563B"/>
    <w:rsid w:val="003D1363"/>
    <w:rsid w:val="003D630E"/>
    <w:rsid w:val="00407C7C"/>
    <w:rsid w:val="0044003D"/>
    <w:rsid w:val="00466023"/>
    <w:rsid w:val="004F6380"/>
    <w:rsid w:val="00502E86"/>
    <w:rsid w:val="005706A6"/>
    <w:rsid w:val="005A6FBD"/>
    <w:rsid w:val="005B0731"/>
    <w:rsid w:val="005F1675"/>
    <w:rsid w:val="0060416F"/>
    <w:rsid w:val="00621E7A"/>
    <w:rsid w:val="00621EBF"/>
    <w:rsid w:val="006341E5"/>
    <w:rsid w:val="006B5705"/>
    <w:rsid w:val="006C2F52"/>
    <w:rsid w:val="006C6E8E"/>
    <w:rsid w:val="00700174"/>
    <w:rsid w:val="00700446"/>
    <w:rsid w:val="0071170E"/>
    <w:rsid w:val="00774230"/>
    <w:rsid w:val="007820F7"/>
    <w:rsid w:val="007C4863"/>
    <w:rsid w:val="0083493D"/>
    <w:rsid w:val="00860D78"/>
    <w:rsid w:val="008C16F8"/>
    <w:rsid w:val="008C413C"/>
    <w:rsid w:val="008C4BC2"/>
    <w:rsid w:val="008E69CA"/>
    <w:rsid w:val="008F4EDB"/>
    <w:rsid w:val="009067A7"/>
    <w:rsid w:val="00964B13"/>
    <w:rsid w:val="00987BE1"/>
    <w:rsid w:val="0099238B"/>
    <w:rsid w:val="00992434"/>
    <w:rsid w:val="009B47FE"/>
    <w:rsid w:val="009E44C9"/>
    <w:rsid w:val="00A07613"/>
    <w:rsid w:val="00A22F2C"/>
    <w:rsid w:val="00A3075C"/>
    <w:rsid w:val="00A36D95"/>
    <w:rsid w:val="00A71BB1"/>
    <w:rsid w:val="00A83A26"/>
    <w:rsid w:val="00AB6AEB"/>
    <w:rsid w:val="00AB77F9"/>
    <w:rsid w:val="00AF7909"/>
    <w:rsid w:val="00B23B35"/>
    <w:rsid w:val="00B333B2"/>
    <w:rsid w:val="00B37898"/>
    <w:rsid w:val="00BD2E1D"/>
    <w:rsid w:val="00C60492"/>
    <w:rsid w:val="00C6065C"/>
    <w:rsid w:val="00C854CE"/>
    <w:rsid w:val="00C90986"/>
    <w:rsid w:val="00CA062E"/>
    <w:rsid w:val="00CE1538"/>
    <w:rsid w:val="00CF65D1"/>
    <w:rsid w:val="00D13D77"/>
    <w:rsid w:val="00D6599D"/>
    <w:rsid w:val="00DB3B22"/>
    <w:rsid w:val="00DE1B39"/>
    <w:rsid w:val="00DE7965"/>
    <w:rsid w:val="00E0223D"/>
    <w:rsid w:val="00E34261"/>
    <w:rsid w:val="00E84C4D"/>
    <w:rsid w:val="00E97B52"/>
    <w:rsid w:val="00EC148D"/>
    <w:rsid w:val="00EC5B36"/>
    <w:rsid w:val="00ED6D76"/>
    <w:rsid w:val="00F45859"/>
    <w:rsid w:val="00FB0999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76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0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07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46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BB546-4297-4FD9-9847-7D63ED9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HP</cp:lastModifiedBy>
  <cp:revision>6</cp:revision>
  <cp:lastPrinted>2024-12-18T12:06:00Z</cp:lastPrinted>
  <dcterms:created xsi:type="dcterms:W3CDTF">2025-03-21T10:41:00Z</dcterms:created>
  <dcterms:modified xsi:type="dcterms:W3CDTF">2025-05-20T20:44:00Z</dcterms:modified>
</cp:coreProperties>
</file>